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宋体" w:eastAsia="黑体"/>
          <w:sz w:val="36"/>
          <w:szCs w:val="36"/>
        </w:rPr>
        <w:t>和顺县人民医院2016年公开招聘工作人员信息表</w:t>
      </w:r>
    </w:p>
    <w:tbl>
      <w:tblPr>
        <w:tblStyle w:val="5"/>
        <w:tblW w:w="10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40"/>
        <w:gridCol w:w="1800"/>
        <w:gridCol w:w="1260"/>
        <w:gridCol w:w="1620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岗位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人数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年龄要求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学历要求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专  业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资  格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专技1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 xml:space="preserve">  35周岁及以下、研究生以上学历放宽到40周岁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全日制本科及以上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临床医学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内科学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儿科学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ind w:firstLine="315" w:firstLineChars="150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相应专业执业医师资格证书（含成绩合格证）或2015年、2016年毕业生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专技2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 xml:space="preserve">  35周岁及以下、研究生以上学历放宽到40周岁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全日制本科及以上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临床医学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内科学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儿科学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ind w:firstLine="315" w:firstLineChars="150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相应专业执业医师资格证书（含成绩合格证）或2015年、2016年毕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宋体"/>
                <w:szCs w:val="21"/>
              </w:rPr>
              <w:t>业生</w:t>
            </w:r>
          </w:p>
        </w:tc>
        <w:tc>
          <w:tcPr>
            <w:tcW w:w="19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在和顺县服务的服务基层项目人员专门岗位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9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专技3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 xml:space="preserve">  35周岁及以下、研究生以上学历放宽到40周岁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全日制本科及以上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临床医学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外科学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ind w:firstLine="315" w:firstLineChars="150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相应专业执业医师资格证书（含成绩合格证）或2015年、2016年毕业生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9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专技4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 xml:space="preserve">  35周岁及以下、研究生以上学历放宽到40周岁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全日制本科及以上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临床医学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外科学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ind w:firstLine="315" w:firstLineChars="150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相应专业执业医师资格证书（含成绩合格证）或2015年、2016年毕业生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eastAsia="楷体_GB2312"/>
              </w:rPr>
              <w:t>在和顺县服务的服务基层项目人员专门岗位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专技5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 xml:space="preserve">  35周岁及以下、研究生以上学历放宽到40周岁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全日制本科及以上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临床医学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妇产科学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ind w:firstLine="315" w:firstLineChars="150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相应专业执业医师资格证书（含成绩合格证）或2015年、2016年毕业生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专技6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 xml:space="preserve">  35周岁及以下、研究生以上学历放宽到40周岁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全日制本科及以上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临床医学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麻醉医学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ind w:firstLine="315" w:firstLineChars="150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相应专业执业医师资格证书（含成绩合格证）或2015年、2016年毕业生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9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专技7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 xml:space="preserve">  35周岁及以下、研究生以上学历放宽到40周岁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大专及以上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医学影像学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ind w:firstLine="315" w:firstLineChars="150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相应专业执业医师资格证书（含成绩合格证）或2015年、2016年毕业生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9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专技8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 xml:space="preserve">  35周岁及以下、研究生以上学历放宽到40周岁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全日制本科及以上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临床医学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病理学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ind w:firstLine="315" w:firstLineChars="150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相应专业执业医师资格证书（含成绩合格证）或2015年、2016年毕业生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9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专技9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 xml:space="preserve">  35周岁及以下、研究生以上学历放宽到40周岁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全日制大专及以上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助产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ind w:firstLine="315" w:firstLineChars="150"/>
              <w:jc w:val="center"/>
              <w:rPr>
                <w:rFonts w:ascii="楷体_GB2312" w:hAnsi="楷体_GB2312" w:eastAsia="楷体_GB2312" w:cs="宋体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护士执业证书（含成绩合格证）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管理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 xml:space="preserve">  35周岁及以下、研究生以上学历放宽到40周岁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全日制大专及以上</w:t>
            </w:r>
          </w:p>
          <w:p>
            <w:pPr>
              <w:spacing w:line="240" w:lineRule="exact"/>
              <w:jc w:val="center"/>
              <w:rPr>
                <w:rFonts w:ascii="楷体_GB2312" w:hAnsi="楷体_GB2312" w:eastAsia="楷体_GB2312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1、医用电子仪器与维护2、医疗器械制造与维护3、医学影像设备管理与维护4、机械设计制造及其自动化5、电气工程与自动化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宋体"/>
                <w:szCs w:val="21"/>
              </w:rPr>
            </w:pPr>
          </w:p>
        </w:tc>
      </w:tr>
    </w:tbl>
    <w:p>
      <w:pPr>
        <w:jc w:val="both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  <w:lang w:val="en-US" w:eastAsia="zh-CN"/>
        </w:rPr>
        <w:t xml:space="preserve">     </w:t>
      </w:r>
      <w:r>
        <w:rPr>
          <w:rFonts w:hint="eastAsia" w:ascii="黑体" w:hAnsi="宋体" w:eastAsia="黑体"/>
          <w:sz w:val="36"/>
          <w:szCs w:val="36"/>
        </w:rPr>
        <w:t>和顺县中医院2016年公开招聘工作人员信息表</w:t>
      </w:r>
    </w:p>
    <w:p>
      <w:pPr>
        <w:rPr>
          <w:rFonts w:hint="eastAsia"/>
        </w:rPr>
      </w:pPr>
    </w:p>
    <w:tbl>
      <w:tblPr>
        <w:tblStyle w:val="5"/>
        <w:tblW w:w="10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658"/>
        <w:gridCol w:w="1797"/>
        <w:gridCol w:w="1299"/>
        <w:gridCol w:w="1728"/>
        <w:gridCol w:w="1983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Cs w:val="21"/>
              </w:rPr>
              <w:t>资  格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黑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黑体" w:eastAsia="楷体_GB2312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934" w:type="dxa"/>
            <w:vAlign w:val="center"/>
          </w:tcPr>
          <w:p>
            <w:pPr>
              <w:widowControl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专技1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ind w:firstLine="210" w:firstLineChars="100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35周岁及以下、研究生以上学历放宽到40周岁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中医学</w:t>
            </w:r>
          </w:p>
          <w:p>
            <w:pPr>
              <w:widowControl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ind w:firstLine="315" w:firstLineChars="150"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相应专业执业医师资格证书（含成绩合格证）或2015年、2016年毕业生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934" w:type="dxa"/>
            <w:vAlign w:val="center"/>
          </w:tcPr>
          <w:p>
            <w:pPr>
              <w:widowControl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专技2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ind w:firstLine="210" w:firstLineChars="100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35周岁及以下、研究生以上学历放宽到40周岁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中医学</w:t>
            </w:r>
          </w:p>
          <w:p>
            <w:pPr>
              <w:widowControl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ind w:firstLine="315" w:firstLineChars="150"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相应专业执业医师资格证书（含成绩合格证）或2015年、2016年毕业生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</w:rPr>
              <w:t>在和顺县服务的服务基层项目人员专门岗位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934" w:type="dxa"/>
            <w:vAlign w:val="center"/>
          </w:tcPr>
          <w:p>
            <w:pPr>
              <w:widowControl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专技3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ind w:firstLine="210" w:firstLineChars="100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35周岁及以下、研究生以上学历放宽到40周岁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临床医学</w:t>
            </w:r>
          </w:p>
          <w:p>
            <w:pPr>
              <w:widowControl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ind w:firstLine="315" w:firstLineChars="150"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相应专业执业医师资格证书（含成绩合格证）或2015年、2016年毕业生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934" w:type="dxa"/>
            <w:vAlign w:val="center"/>
          </w:tcPr>
          <w:p>
            <w:pPr>
              <w:widowControl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专技4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ind w:firstLine="210" w:firstLineChars="100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35周岁及以下、研究生以上学历放宽到40周岁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临床医学</w:t>
            </w:r>
          </w:p>
          <w:p>
            <w:pPr>
              <w:widowControl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  <w:t>内科学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ind w:firstLine="315" w:firstLineChars="150"/>
              <w:jc w:val="center"/>
              <w:rPr>
                <w:rFonts w:ascii="楷体_GB2312" w:hAnsi="仿宋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宋体"/>
                <w:szCs w:val="21"/>
              </w:rPr>
              <w:t>相应专业执业医师资格证书（含成绩合格证）或2015年、2016年毕业生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0" w:lineRule="atLeas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公开招聘事业单位工作人员报名表</w:t>
      </w:r>
    </w:p>
    <w:p>
      <w:pPr>
        <w:spacing w:line="0" w:lineRule="atLeast"/>
        <w:jc w:val="center"/>
        <w:rPr>
          <w:rFonts w:hint="eastAsia" w:ascii="黑体" w:eastAsia="黑体"/>
          <w:b/>
          <w:sz w:val="10"/>
          <w:szCs w:val="10"/>
        </w:rPr>
      </w:pPr>
    </w:p>
    <w:p>
      <w:pPr>
        <w:spacing w:line="0" w:lineRule="atLeast"/>
        <w:ind w:firstLine="280" w:firstLineChars="100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黑体" w:eastAsia="黑体"/>
          <w:b/>
          <w:sz w:val="28"/>
          <w:szCs w:val="28"/>
        </w:rPr>
        <w:t>报考单位：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        </w:t>
      </w:r>
      <w:r>
        <w:rPr>
          <w:rFonts w:hint="eastAsia" w:ascii="黑体" w:eastAsia="黑体"/>
          <w:b/>
          <w:sz w:val="28"/>
          <w:szCs w:val="28"/>
        </w:rPr>
        <w:t xml:space="preserve">                      报考岗位名称：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        </w:t>
      </w:r>
    </w:p>
    <w:tbl>
      <w:tblPr>
        <w:tblStyle w:val="5"/>
        <w:tblpPr w:leftFromText="180" w:rightFromText="180" w:vertAnchor="text" w:horzAnchor="margin" w:tblpXSpec="center" w:tblpY="150"/>
        <w:tblW w:w="932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76"/>
        <w:gridCol w:w="1037"/>
        <w:gridCol w:w="119"/>
        <w:gridCol w:w="15"/>
        <w:gridCol w:w="666"/>
        <w:gridCol w:w="109"/>
        <w:gridCol w:w="540"/>
        <w:gridCol w:w="900"/>
        <w:gridCol w:w="299"/>
        <w:gridCol w:w="241"/>
        <w:gridCol w:w="1013"/>
        <w:gridCol w:w="67"/>
        <w:gridCol w:w="204"/>
        <w:gridCol w:w="156"/>
        <w:gridCol w:w="900"/>
        <w:gridCol w:w="540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姓　名</w:t>
            </w: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6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58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94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婚否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9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户  籍</w:t>
            </w:r>
          </w:p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248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现住</w:t>
            </w:r>
            <w:r>
              <w:rPr>
                <w:rFonts w:hint="eastAsia" w:eastAsia="仿宋_GB2312"/>
                <w:sz w:val="24"/>
              </w:rPr>
              <w:t>址</w:t>
            </w:r>
          </w:p>
        </w:tc>
        <w:tc>
          <w:tcPr>
            <w:tcW w:w="258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9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248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是否机关、事业单位</w:t>
            </w:r>
          </w:p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正式人员</w:t>
            </w:r>
          </w:p>
        </w:tc>
        <w:tc>
          <w:tcPr>
            <w:tcW w:w="13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9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327" w:type="dxa"/>
            <w:gridSpan w:val="18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b/>
                <w:sz w:val="24"/>
              </w:rPr>
              <w:t>教　育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144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spacing w:val="175"/>
                <w:sz w:val="36"/>
              </w:rPr>
            </w:pPr>
            <w:r>
              <w:rPr>
                <w:rFonts w:hint="eastAsia" w:eastAsia="仿宋_GB2312"/>
                <w:sz w:val="24"/>
              </w:rPr>
              <w:t>学历层次</w:t>
            </w:r>
          </w:p>
        </w:tc>
        <w:tc>
          <w:tcPr>
            <w:tcW w:w="272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44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272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44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272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327" w:type="dxa"/>
            <w:gridSpan w:val="18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b/>
                <w:sz w:val="24"/>
              </w:rPr>
              <w:t>主要工作（特别是专业工作）经历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94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hint="eastAsia" w:eastAsia="仿宋_GB2312"/>
                <w:sz w:val="24"/>
              </w:rPr>
              <w:t>/职称</w:t>
            </w:r>
          </w:p>
        </w:tc>
        <w:tc>
          <w:tcPr>
            <w:tcW w:w="482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主要工作职责任务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94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482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94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482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94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482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065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本人联系电话（</w:t>
            </w:r>
            <w:r>
              <w:rPr>
                <w:rFonts w:hint="eastAsia" w:eastAsia="仿宋_GB2312"/>
                <w:sz w:val="24"/>
              </w:rPr>
              <w:t>必须</w:t>
            </w:r>
            <w:r>
              <w:rPr>
                <w:rFonts w:eastAsia="仿宋_GB2312"/>
                <w:sz w:val="24"/>
              </w:rPr>
              <w:t>留</w:t>
            </w:r>
            <w:r>
              <w:rPr>
                <w:rFonts w:hint="eastAsia" w:eastAsia="仿宋_GB2312"/>
                <w:sz w:val="24"/>
              </w:rPr>
              <w:t>两</w:t>
            </w:r>
            <w:r>
              <w:rPr>
                <w:rFonts w:eastAsia="仿宋_GB2312"/>
                <w:sz w:val="24"/>
              </w:rPr>
              <w:t>个）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①</w:t>
            </w:r>
          </w:p>
        </w:tc>
        <w:tc>
          <w:tcPr>
            <w:tcW w:w="320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9327" w:type="dxa"/>
            <w:gridSpan w:val="18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ind w:left="5" w:hanging="4" w:hangingChars="2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报考人员确认：  </w:t>
            </w:r>
            <w:r>
              <w:rPr>
                <w:rFonts w:eastAsia="仿宋_GB2312"/>
                <w:b/>
                <w:sz w:val="24"/>
              </w:rPr>
              <w:t>以上所填内容及</w:t>
            </w:r>
            <w:r>
              <w:rPr>
                <w:rFonts w:hint="eastAsia" w:eastAsia="仿宋_GB2312"/>
                <w:b/>
                <w:sz w:val="24"/>
              </w:rPr>
              <w:t>提供资料</w:t>
            </w:r>
            <w:r>
              <w:rPr>
                <w:rFonts w:eastAsia="仿宋_GB2312"/>
                <w:b/>
                <w:sz w:val="24"/>
              </w:rPr>
              <w:t>真实有效</w:t>
            </w:r>
            <w:r>
              <w:rPr>
                <w:rFonts w:hint="eastAsia" w:eastAsia="仿宋_GB2312"/>
                <w:b/>
                <w:sz w:val="24"/>
              </w:rPr>
              <w:t>，一经查实责任自负。</w:t>
            </w:r>
          </w:p>
          <w:p>
            <w:pPr>
              <w:ind w:left="5" w:hanging="4" w:hangingChars="2"/>
              <w:jc w:val="left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  现场报名电脑录入信息准确无误。         本人</w:t>
            </w:r>
            <w:r>
              <w:rPr>
                <w:rFonts w:eastAsia="仿宋_GB2312"/>
                <w:b/>
                <w:sz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327" w:type="dxa"/>
            <w:gridSpan w:val="1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hint="eastAsia" w:ascii="宋体" w:hAnsi="宋体" w:cs="宋体"/>
                <w:sz w:val="24"/>
              </w:rPr>
              <w:t>★</w:t>
            </w:r>
            <w:r>
              <w:rPr>
                <w:rFonts w:eastAsia="仿宋_GB2312"/>
                <w:sz w:val="24"/>
              </w:rPr>
              <w:t xml:space="preserve"> 以下内容由工作人员填写</w:t>
            </w:r>
            <w:r>
              <w:rPr>
                <w:rFonts w:hint="eastAsia" w:eastAsia="仿宋_GB2312"/>
                <w:sz w:val="24"/>
              </w:rPr>
              <w:t>　</w:t>
            </w:r>
            <w:r>
              <w:rPr>
                <w:rFonts w:hint="eastAsia" w:ascii="宋体" w:hAnsi="宋体" w:cs="宋体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04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资</w:t>
            </w:r>
          </w:p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格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 xml:space="preserve">查 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175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项目编号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175"/>
                <w:sz w:val="24"/>
              </w:rPr>
            </w:pPr>
            <w:r>
              <w:rPr>
                <w:rFonts w:hint="eastAsia" w:ascii="仿宋_GB2312" w:eastAsia="仿宋_GB2312"/>
                <w:b/>
                <w:spacing w:val="175"/>
                <w:sz w:val="24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175"/>
                <w:sz w:val="24"/>
              </w:rPr>
            </w:pPr>
            <w:r>
              <w:rPr>
                <w:rFonts w:hint="eastAsia" w:ascii="仿宋_GB2312" w:eastAsia="仿宋_GB2312"/>
                <w:b/>
                <w:spacing w:val="175"/>
                <w:sz w:val="24"/>
              </w:rPr>
              <w:t>2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175"/>
                <w:sz w:val="24"/>
              </w:rPr>
            </w:pPr>
            <w:r>
              <w:rPr>
                <w:rFonts w:hint="eastAsia" w:ascii="仿宋_GB2312" w:eastAsia="仿宋_GB2312"/>
                <w:b/>
                <w:spacing w:val="175"/>
                <w:sz w:val="24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175"/>
                <w:sz w:val="24"/>
              </w:rPr>
            </w:pPr>
            <w:r>
              <w:rPr>
                <w:rFonts w:hint="eastAsia" w:ascii="仿宋_GB2312" w:eastAsia="仿宋_GB2312"/>
                <w:b/>
                <w:spacing w:val="175"/>
                <w:sz w:val="24"/>
              </w:rPr>
              <w:t>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175"/>
                <w:sz w:val="24"/>
              </w:rPr>
            </w:pPr>
            <w:r>
              <w:rPr>
                <w:rFonts w:hint="eastAsia" w:ascii="仿宋_GB2312" w:eastAsia="仿宋_GB2312"/>
                <w:b/>
                <w:spacing w:val="175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结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果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审核人</w:t>
            </w:r>
          </w:p>
          <w:p>
            <w:pPr>
              <w:spacing w:line="300" w:lineRule="exact"/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签  字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27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  <w:r>
              <w:rPr>
                <w:rFonts w:eastAsia="仿宋_GB2312"/>
                <w:sz w:val="24"/>
              </w:rPr>
              <w:t>备     注</w:t>
            </w:r>
          </w:p>
        </w:tc>
        <w:tc>
          <w:tcPr>
            <w:tcW w:w="7052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spacing w:val="175"/>
                <w:sz w:val="36"/>
              </w:rPr>
            </w:pPr>
          </w:p>
        </w:tc>
      </w:tr>
    </w:tbl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和顺县2016年公开招聘事业单位工作人员</w:t>
      </w:r>
    </w:p>
    <w:p>
      <w:pPr>
        <w:jc w:val="center"/>
        <w:rPr>
          <w:rFonts w:hint="eastAsia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服务基层项目人员审核表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957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279"/>
        <w:gridCol w:w="659"/>
        <w:gridCol w:w="1539"/>
        <w:gridCol w:w="1139"/>
        <w:gridCol w:w="92"/>
        <w:gridCol w:w="2146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521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服务基层项目名称</w:t>
            </w:r>
          </w:p>
        </w:tc>
        <w:tc>
          <w:tcPr>
            <w:tcW w:w="8692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 地</w:t>
            </w:r>
          </w:p>
        </w:tc>
        <w:tc>
          <w:tcPr>
            <w:tcW w:w="8692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服务起止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4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合同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服务期限</w:t>
            </w:r>
          </w:p>
        </w:tc>
        <w:tc>
          <w:tcPr>
            <w:tcW w:w="39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服务地考核 意 见</w:t>
            </w:r>
          </w:p>
        </w:tc>
        <w:tc>
          <w:tcPr>
            <w:tcW w:w="8692" w:type="dxa"/>
            <w:gridSpan w:val="7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派出单位意见</w:t>
            </w:r>
          </w:p>
        </w:tc>
        <w:tc>
          <w:tcPr>
            <w:tcW w:w="8692" w:type="dxa"/>
            <w:gridSpan w:val="7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>
      <w:r>
        <w:rPr>
          <w:rFonts w:hint="eastAsia" w:ascii="宋体" w:hAnsi="宋体" w:cs="宋体"/>
          <w:kern w:val="0"/>
          <w:sz w:val="22"/>
          <w:szCs w:val="22"/>
        </w:rPr>
        <w:t>注:1、服务地考核意见一栏，需服务单位和其上级主管部门分别盖章。</w:t>
      </w:r>
      <w:r>
        <w:rPr>
          <w:rFonts w:hint="eastAsia" w:ascii="宋体" w:hAnsi="宋体" w:cs="宋体"/>
          <w:kern w:val="0"/>
          <w:sz w:val="22"/>
          <w:szCs w:val="22"/>
        </w:rPr>
        <w:br w:type="textWrapping"/>
      </w:r>
      <w:r>
        <w:rPr>
          <w:rFonts w:hint="eastAsia" w:ascii="宋体" w:hAnsi="宋体" w:cs="宋体"/>
          <w:kern w:val="0"/>
          <w:sz w:val="22"/>
          <w:szCs w:val="22"/>
        </w:rPr>
        <w:t xml:space="preserve">   2、派出单位意见一栏，应加注是否服务期满、是否在职、考核结果等审核意见。大学生村干部由市县两级组织部门审核盖章，“特岗计划”项目人员由山西省教育厅盖章，“三支一扶”项目人员由团省委或省人社厅盖章,“西部计划”项目人员由团省委盖章。</w:t>
      </w:r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816A0"/>
    <w:rsid w:val="0B5816A0"/>
    <w:rsid w:val="22A92662"/>
    <w:rsid w:val="36C62948"/>
    <w:rsid w:val="4F4C0F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2016-09-28T01:21:00Z</dcterms:created>
  <dc:creator>Administrator</dc:creator>
  <cp:lastModifiedBy>Administrator</cp:lastModifiedBy>
  <dcterms:modified xsi:type="dcterms:W3CDTF">2016-09-28T01:26:57Z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