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晋城职业技术学院</w:t>
      </w:r>
      <w:r>
        <w:rPr>
          <w:rFonts w:hint="eastAsia"/>
          <w:b/>
          <w:bCs/>
          <w:sz w:val="36"/>
          <w:szCs w:val="36"/>
          <w:lang w:val="en-US" w:eastAsia="zh-CN"/>
        </w:rPr>
        <w:t>2018年毕业生供需洽谈会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bookmarkEnd w:id="0"/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071"/>
        <w:gridCol w:w="1702"/>
        <w:gridCol w:w="230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电话（手机）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参会单位意见</w:t>
            </w:r>
          </w:p>
        </w:tc>
        <w:tc>
          <w:tcPr>
            <w:tcW w:w="676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2940" w:firstLineChars="14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单位盖章</w:t>
            </w:r>
          </w:p>
          <w:p>
            <w:pPr>
              <w:ind w:left="0" w:leftChars="0" w:firstLine="3158" w:firstLineChars="1504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注：以上表格盖章后返回邮箱，以确认报名。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46F28"/>
    <w:rsid w:val="5BD46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2018-05-29T08:57:00Z</dcterms:created>
  <dc:creator>wdy</dc:creator>
  <cp:lastModifiedBy>wdy</cp:lastModifiedBy>
  <dcterms:modified xsi:type="dcterms:W3CDTF">2018-05-29T08:58:50Z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